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“抗疫情浓，共诉心声”故事讲述大赛通知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一、活动目的及意义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2020年新年伊始，一场突如其来的疫情阻挡了我们出行的脚步，给人民健康带来了严重威胁。疫情来势汹汹，吾辈战役气雄，一大批中华儿女冲向前线，成为疫情中的“逆行者”、病毒的“狙击手”、患者的“生命线”。疫情期间我们目睹甚至参与了众多疫情故事，亦有些许温暖犹存。在春暖花开之时，我们也应回顾过去，展望未来。在这场战斗中，人人都是参与者，人人皆为战斗员，它也是一堂“人生大课”，让我们对生命、对家、对国，对这个过程中发生的一切有了不同的感触。无论是一段文字、一幅漫画，亦或是一张照片，都是抗疫情浓的见证，让我们共诉心声，留下温暖人心的故事，通过表达内心深处最真实的声音，引导学生学会感恩与表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“抗疫情浓·共诉心声”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参与对象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全校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大一至大三学生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第一阶段：4.2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-4.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，活动宣传阶段。利用微信公众号及其他线上媒体在全校范围内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广泛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宣传，提高学生的参与度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第二阶段：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5.1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-5.15，作品征集阶段。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第三阶段：5.16-5.22，作品评审阶段。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第四阶段：5.23-5.29，作品线上展示阶段。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1.主办单位：学工部、大学生心理健康教育与咨询中心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2.承办单位：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外国语学院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作品要求及参与方式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所有参演作品必须为原创。内容必须健康向上，以疫情为背景，有较强的感染力，能够引起广大青年学生的共鸣，激发起青年学生的责任感和爱国情，帮助青年学生心理健康成长。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参与方式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将疫情期间对你感触最深的照片、视频、新闻报道等背后的故事写成文字、录成音频或者改编成歌曲，将它们展现出来。所有参赛作品请发送至2966290637@qq.com，若有相关的图片及其它参考资料请一并打包发送。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本次比赛设置一、二、三等奖共30名，其中一等奖5名，二等奖10名，三等奖15名。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未尽事宜，请咨询外国语学院党委。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联系人及电话：王娟 0917-3566363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both"/>
        <w:textAlignment w:val="baseline"/>
        <w:rPr>
          <w:rStyle w:val="4"/>
          <w:rFonts w:ascii="Calibri" w:hAnsi="Calibri" w:eastAsia="宋体"/>
          <w:color w:val="000000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both"/>
        <w:textAlignment w:val="baseline"/>
        <w:rPr>
          <w:rStyle w:val="4"/>
          <w:rFonts w:hint="eastAsia" w:ascii="Times New Roman" w:hAnsi="Times New Roman" w:eastAsia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/>
          <w:color w:val="000000"/>
          <w:kern w:val="2"/>
          <w:sz w:val="21"/>
          <w:szCs w:val="24"/>
          <w:lang w:val="en-US" w:eastAsia="zh-CN" w:bidi="ar-SA"/>
        </w:rPr>
        <w:t xml:space="preserve">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baseline"/>
        <w:rPr>
          <w:rStyle w:val="4"/>
          <w:rFonts w:hint="default" w:ascii="Times New Roman" w:hAnsi="Times New Roman" w:eastAsia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Times New Roman" w:hAnsi="Times New Roman"/>
          <w:color w:val="000000"/>
          <w:kern w:val="2"/>
          <w:sz w:val="28"/>
          <w:szCs w:val="28"/>
          <w:lang w:val="en-US" w:eastAsia="zh-CN" w:bidi="ar-SA"/>
        </w:rPr>
        <w:t xml:space="preserve">                                2020年4月25日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28A55CA"/>
    <w:rsid w:val="05870B1C"/>
    <w:rsid w:val="0B371CE5"/>
    <w:rsid w:val="16FD2134"/>
    <w:rsid w:val="2D835174"/>
    <w:rsid w:val="3297299C"/>
    <w:rsid w:val="43F94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table" w:customStyle="1" w:styleId="5">
    <w:name w:val="Table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718</Words>
  <Characters>777</Characters>
  <Paragraphs>28</Paragraphs>
  <TotalTime>9</TotalTime>
  <ScaleCrop>false</ScaleCrop>
  <LinksUpToDate>false</LinksUpToDate>
  <CharactersWithSpaces>857</CharactersWithSpaces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2020-04-20T07:36:00Z</dcterms:created>
  <dc:creator>lenovo</dc:creator>
  <cp:lastModifiedBy>婧婧1410920283</cp:lastModifiedBy>
  <dcterms:modified xsi:type="dcterms:W3CDTF">2020-04-24T15:27:08Z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